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21" w:type="dxa"/>
        <w:tblLook w:val="04A0" w:firstRow="1" w:lastRow="0" w:firstColumn="1" w:lastColumn="0" w:noHBand="0" w:noVBand="1"/>
      </w:tblPr>
      <w:tblGrid>
        <w:gridCol w:w="795"/>
        <w:gridCol w:w="3250"/>
        <w:gridCol w:w="1977"/>
        <w:gridCol w:w="3405"/>
        <w:gridCol w:w="5694"/>
      </w:tblGrid>
      <w:tr w:rsidR="00340D18" w:rsidRPr="00340D18" w14:paraId="1553870D" w14:textId="77777777" w:rsidTr="00340D18">
        <w:trPr>
          <w:trHeight w:val="405"/>
        </w:trPr>
        <w:tc>
          <w:tcPr>
            <w:tcW w:w="1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EB31" w14:textId="77777777" w:rsidR="00340D18" w:rsidRPr="00340D18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340D18"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</w:rPr>
              <w:t xml:space="preserve"> </w:t>
            </w:r>
            <w:r w:rsidRPr="00340D18"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  <w:cs/>
              </w:rPr>
              <w:t xml:space="preserve">ประจำปีงบประมาณ </w:t>
            </w:r>
            <w:r w:rsidRPr="00340D18">
              <w:rPr>
                <w:rFonts w:ascii="TH SarabunIT๙" w:eastAsia="Times New Roman" w:hAnsi="TH SarabunIT๙" w:cs="TH SarabunIT๙"/>
                <w:b/>
                <w:bCs/>
                <w:color w:val="242424"/>
                <w:sz w:val="32"/>
                <w:szCs w:val="32"/>
              </w:rPr>
              <w:t>2567</w:t>
            </w:r>
          </w:p>
        </w:tc>
      </w:tr>
      <w:tr w:rsidR="00340D18" w:rsidRPr="00340D18" w14:paraId="41613FA3" w14:textId="77777777" w:rsidTr="00340D18">
        <w:trPr>
          <w:trHeight w:val="405"/>
        </w:trPr>
        <w:tc>
          <w:tcPr>
            <w:tcW w:w="1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C5CE" w14:textId="77777777" w:rsidR="00340D18" w:rsidRPr="00340D18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340D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40D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องค์การบริหารส่วนตำบลบ้านในดง</w:t>
            </w:r>
            <w:r w:rsidRPr="00340D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340D18" w:rsidRPr="00340D18" w14:paraId="1ED3B15C" w14:textId="77777777" w:rsidTr="00340D18">
        <w:trPr>
          <w:trHeight w:val="405"/>
        </w:trPr>
        <w:tc>
          <w:tcPr>
            <w:tcW w:w="15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314D9" w14:textId="77777777" w:rsidR="00340D18" w:rsidRPr="00340D18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อำเภอท่ายาง</w:t>
            </w:r>
            <w:r w:rsidRPr="00340D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40D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จังหวัดเพชรบุรี</w:t>
            </w:r>
          </w:p>
        </w:tc>
      </w:tr>
      <w:tr w:rsidR="00340D18" w:rsidRPr="00340D18" w14:paraId="71EBA92F" w14:textId="77777777" w:rsidTr="00340D18">
        <w:trPr>
          <w:trHeight w:val="405"/>
        </w:trPr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D8CF" w14:textId="77777777" w:rsidR="00340D18" w:rsidRPr="00340D18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547D" w14:textId="77777777" w:rsidR="00340D18" w:rsidRPr="00340D18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30B3" w14:textId="77777777" w:rsidR="00340D18" w:rsidRPr="00340D18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3571" w14:textId="77777777" w:rsidR="00340D18" w:rsidRPr="00340D18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17F9" w14:textId="77777777" w:rsidR="00340D18" w:rsidRPr="00340D18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340D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40D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340D18" w:rsidRPr="00340D18" w14:paraId="4D706DED" w14:textId="77777777" w:rsidTr="00340D18">
        <w:trPr>
          <w:trHeight w:val="288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6687B" w14:textId="77777777" w:rsidR="00340D18" w:rsidRPr="00340D18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32FD" w14:textId="77777777" w:rsidR="00340D18" w:rsidRPr="00340D18" w:rsidRDefault="00340D18" w:rsidP="00340D1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บ้านในดง จากไร่นางวีรยา โชติช่วง ถึงนานางนมเรียง สีสวย หมู่ที่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บ้านในดง ตำบลบ้านในดง กว้าง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657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2,628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องค์การบริหารส่วนตำบลบ้านในดง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อำเภอท่ายาง จังหวัดเพชรบุรี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7FAF1" w14:textId="77777777" w:rsidR="00340D18" w:rsidRPr="00340D18" w:rsidRDefault="00340D18" w:rsidP="00340D1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1,148,888.00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99BD" w14:textId="77777777" w:rsidR="00340D18" w:rsidRPr="00340D18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15008370001004200000</w:t>
            </w: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A541" w14:textId="621EF303" w:rsidR="00340D18" w:rsidRPr="00340D18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เงินอุดหนุนเฉพาะกิจ</w:t>
            </w:r>
            <w:r w:rsidR="00C2172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2172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ประจำปี พ.ศ.2567</w:t>
            </w:r>
          </w:p>
        </w:tc>
      </w:tr>
      <w:tr w:rsidR="00340D18" w:rsidRPr="00340D18" w14:paraId="4F8D3519" w14:textId="77777777" w:rsidTr="00340D18">
        <w:trPr>
          <w:trHeight w:val="324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0997" w14:textId="77777777" w:rsidR="00340D18" w:rsidRPr="00340D18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E6A8" w14:textId="4486C13F" w:rsidR="00340D18" w:rsidRPr="00340D18" w:rsidRDefault="00340D18" w:rsidP="00340D1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</w:t>
            </w:r>
            <w:r w:rsidR="0023479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งถนนคอนกรีตเสริมเหล็ก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บ้านหัว</w:t>
            </w:r>
            <w:proofErr w:type="spellStart"/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</w:t>
            </w:r>
            <w:proofErr w:type="spellEnd"/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จากนานายพนา วง</w:t>
            </w:r>
            <w:proofErr w:type="spellStart"/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ค์</w:t>
            </w:r>
            <w:proofErr w:type="spellEnd"/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ญาติ ถึงบ้านนายวิษณุ พ่วงเพกา กว้าง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223.00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พร้อมทางเชื่อม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6.75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มีพื้นที่คอนกรีตไม่น้อยกว่า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675.75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ลงลูกรังไหล่ทางเฉลี่ยข้างละ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0.20 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องค์การบริหารส่วนตำบลบ้านในดง อำเภอท่ายาง จังหวัดเพชรบุรี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F9E2A" w14:textId="77777777" w:rsidR="00340D18" w:rsidRPr="00340D18" w:rsidRDefault="00340D18" w:rsidP="00340D1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418,000.00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70A6" w14:textId="77777777" w:rsidR="00340D18" w:rsidRPr="00340D18" w:rsidRDefault="00340D18" w:rsidP="00340D1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1500837000100420B408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F867" w14:textId="77777777" w:rsidR="00C21728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เงินอุดหนุนเฉพาะกิจ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2172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ประจำปี พ.ศ.2567</w:t>
            </w:r>
            <w:r w:rsidR="00C21728"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36755D68" w14:textId="4A68CB2A" w:rsidR="00340D18" w:rsidRPr="00340D18" w:rsidRDefault="00340D18" w:rsidP="00340D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340D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เหลือจ่าย)</w:t>
            </w:r>
          </w:p>
        </w:tc>
      </w:tr>
    </w:tbl>
    <w:p w14:paraId="74852B38" w14:textId="77777777" w:rsidR="00585F19" w:rsidRPr="00340D18" w:rsidRDefault="00585F19"/>
    <w:sectPr w:rsidR="00585F19" w:rsidRPr="00340D18" w:rsidSect="00DE5107">
      <w:pgSz w:w="16838" w:h="11906" w:orient="landscape"/>
      <w:pgMar w:top="851" w:right="253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18"/>
    <w:rsid w:val="0023479A"/>
    <w:rsid w:val="00340D18"/>
    <w:rsid w:val="00357844"/>
    <w:rsid w:val="00585F19"/>
    <w:rsid w:val="00C21728"/>
    <w:rsid w:val="00D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6A56"/>
  <w15:chartTrackingRefBased/>
  <w15:docId w15:val="{AA5A0976-26AF-4291-9F98-64E09FEC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AdminPDC</dc:creator>
  <cp:keywords/>
  <dc:description/>
  <cp:lastModifiedBy>AdminPDC</cp:lastModifiedBy>
  <cp:revision>5</cp:revision>
  <dcterms:created xsi:type="dcterms:W3CDTF">2024-09-17T08:04:00Z</dcterms:created>
  <dcterms:modified xsi:type="dcterms:W3CDTF">2024-09-18T04:30:00Z</dcterms:modified>
</cp:coreProperties>
</file>